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2250"/>
        <w:gridCol w:w="2160"/>
        <w:gridCol w:w="2250"/>
        <w:gridCol w:w="2160"/>
      </w:tblGrid>
      <w:tr w:rsidR="00620368" w:rsidRPr="00620368" w:rsidTr="00874F15">
        <w:trPr>
          <w:trHeight w:val="1110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ИНФОРМАЦИЯ ЗА ДАТИТЕ И ОСНОВАНИЕТО  ЗА ОСВОБОЖДАВАНЕ НА ГАРАНЦИИТЕ ЗА УЧАСТИЕ НА УЧАСТНИЦИТЕ В ОБЩЕСТВЕНАТА ПОРЪЧКА</w:t>
            </w:r>
          </w:p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”</w:t>
            </w:r>
            <w:hyperlink r:id="rId5" w:history="1">
              <w:hyperlink r:id="rId6" w:history="1">
                <w:r w:rsidR="003D2830" w:rsidRPr="003D2830">
                  <w:rPr>
                    <w:rFonts w:ascii="Times New Roman" w:eastAsia="Times New Roman" w:hAnsi="Times New Roman" w:cs="Times New Roman"/>
                    <w:b/>
                    <w:bCs/>
                    <w:lang w:val="ru-RU"/>
                  </w:rPr>
                  <w:t>Услуги по събиране, транспортиране и предаване за оползотворяване или обезвреждане на битови и опасни болнични отпадъци, и отпадъци с код: 18 01 04, преминали обработка чрез инсталацията за физико-химично третиране на УМБАЛ „Света Екатерина” с адрес гр. София, бул. „П. Славейков“ №52А и партидни номера 7224F109709, 7224F129602 и M383.</w:t>
                </w:r>
              </w:hyperlink>
            </w:hyperlink>
          </w:p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2B15E9" w:rsidRPr="00620368" w:rsidTr="00874F15">
        <w:trPr>
          <w:trHeight w:val="17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№ ПО РЕД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 НА УЧАСТНИКА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ОСНОВАНИЕ ЗА ОСВОБОЖДАВАНЕ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ФОРМА НА ПРЕДСТАВЕНАТА ГАРАНЦИЯ ЗА УЧАСТИЕ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ДАТА НА ОСВОБОЖДАВАНЕ</w:t>
            </w:r>
          </w:p>
        </w:tc>
      </w:tr>
      <w:tr w:rsidR="002B15E9" w:rsidRPr="00620368" w:rsidTr="00874F15">
        <w:trPr>
          <w:trHeight w:val="8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620368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3D2830" w:rsidRDefault="003D2830" w:rsidP="00B1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ДРУЖЕСТВО ПО ЗЗД </w:t>
            </w:r>
            <w:r w:rsidR="00620368" w:rsidRPr="003D283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БМТ-ПАВЛОВ 2014</w:t>
            </w:r>
            <w:r w:rsidR="00620368" w:rsidRPr="003D283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"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3D2830" w:rsidRDefault="003D2830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6203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Класиран</w:t>
            </w:r>
            <w:proofErr w:type="spellEnd"/>
            <w:r w:rsidRPr="006203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на 1-во </w:t>
            </w:r>
            <w:proofErr w:type="spellStart"/>
            <w:r w:rsidRPr="006203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място</w:t>
            </w:r>
            <w:proofErr w:type="spellEnd"/>
            <w:r w:rsidRPr="007C259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участник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620368" w:rsidRDefault="003D2830" w:rsidP="0062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2036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парична </w:t>
            </w:r>
            <w:proofErr w:type="spellStart"/>
            <w:r w:rsidRPr="0062036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68" w:rsidRPr="003D2830" w:rsidRDefault="003D2830" w:rsidP="003D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620368" w:rsidRPr="0062036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620368" w:rsidRPr="0062036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</w:tbl>
    <w:p w:rsidR="007A08C2" w:rsidRPr="00620368" w:rsidRDefault="007A08C2">
      <w:pPr>
        <w:rPr>
          <w:rFonts w:ascii="Times New Roman" w:hAnsi="Times New Roman" w:cs="Times New Roman"/>
        </w:rPr>
      </w:pPr>
    </w:p>
    <w:sectPr w:rsidR="007A08C2" w:rsidRPr="006203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8"/>
    <w:rsid w:val="002B15E9"/>
    <w:rsid w:val="003D2830"/>
    <w:rsid w:val="00513744"/>
    <w:rsid w:val="00620368"/>
    <w:rsid w:val="007A08C2"/>
    <w:rsid w:val="007C2598"/>
    <w:rsid w:val="00874F15"/>
    <w:rsid w:val="00A70AAD"/>
    <w:rsid w:val="00B125E9"/>
    <w:rsid w:val="00B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hsek.com/puborders/post/49" TargetMode="External"/><Relationship Id="rId5" Type="http://schemas.openxmlformats.org/officeDocument/2006/relationships/hyperlink" Target="http://www.uhsek.com/puborders/post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4</cp:revision>
  <cp:lastPrinted>2015-01-27T09:34:00Z</cp:lastPrinted>
  <dcterms:created xsi:type="dcterms:W3CDTF">2015-01-27T10:02:00Z</dcterms:created>
  <dcterms:modified xsi:type="dcterms:W3CDTF">2015-01-27T10:07:00Z</dcterms:modified>
</cp:coreProperties>
</file>